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d965764fd34d658541276b233c57d73ae88c"/>
    <w:p>
      <w:pPr>
        <w:pStyle w:val="Heading3"/>
      </w:pPr>
      <w:r>
        <w:t xml:space="preserve">Форма отчетности организации, выполняющей функции управления многоквартирным домом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2023-09-21T08:00:35Z</dcterms:created>
  <dcterms:modified xsi:type="dcterms:W3CDTF">2023-09-21T08:00:35Z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