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фициальный-сайт-тсж-панфилат"/>
    <w:p>
      <w:pPr>
        <w:pStyle w:val="Heading3"/>
      </w:pPr>
      <w:r>
        <w:t xml:space="preserve">Официальный сайт ТСЖ "Панфилат"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ТСЖ "Панфилат"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http://severnoe-tushino.mos.ru/utilities/-hbc-managers-of-the-organization/detail/959569.html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69.html" TargetMode="External" /><Relationship Type="http://schemas.openxmlformats.org/officeDocument/2006/relationships/hyperlink" Id="rId20" Target="http://www.panfila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69.html" TargetMode="External" /><Relationship Type="http://schemas.openxmlformats.org/officeDocument/2006/relationships/hyperlink" Id="rId20" Target="http://www.panfila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2025-07-23T05:26:54Z</dcterms:created>
  <dcterms:modified xsi:type="dcterms:W3CDTF">2025-07-23T05:26:54Z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