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194f5f603ef337385c8f98956a1cf0881b044"/>
    <w:p>
      <w:pPr>
        <w:pStyle w:val="Heading3"/>
      </w:pPr>
      <w:r>
        <w:t xml:space="preserve">ИНФОРМАЦИЯ о деятельности жилищно-строительного кооператива «Юбилейный-3»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2024-07-30T18:27:47Z</dcterms:created>
  <dcterms:modified xsi:type="dcterms:W3CDTF">2024-07-30T18:27:47Z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