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безопасность-на-воде"/>
    <w:p>
      <w:pPr>
        <w:pStyle w:val="Heading3"/>
      </w:pPr>
      <w:r>
        <w:t xml:space="preserve">Безопасность на воде</w:t>
      </w:r>
    </w:p>
    <w:p>
      <w:pPr>
        <w:pStyle w:val="FirstParagraph"/>
      </w:pPr>
      <w:r>
        <w:t xml:space="preserve">08.11.2019</w:t>
      </w:r>
    </w:p>
    <w:p>
      <w:pPr>
        <w:pStyle w:val="BodyText"/>
      </w:pPr>
      <w:r>
        <w:t xml:space="preserve">Безопасность на воде</w:t>
      </w:r>
      <w:r>
        <w:br/>
      </w:r>
      <w:r>
        <w:t xml:space="preserve">Что происходит с человеком, если он оказался в ледяной воде? У него перехватывает дыхание, голову будто сжимает тисками, сердце бешено колотится, артериальное давление резко поднимается до опасного уровня. Непроизвольный вдох несёт особую угрозу, если в этот момент голова человека находится в воде — можно захлебнуться. Пытаясь защититься от смертоносного холода, организм включает резервную систему "теплогенерации" — начинается сильная дрожь. За счёт быстрого непроизвольного сокращения мышц интенсивность саморазогрева организма увеличивается в несколько раз. Однако через некоторое время и этого тепла оказывается недостаточно, чтобы компенсировать потерю. Когда температура ко¬жи понижается до 30 С, дрожь прекращается, и организм стремительно охлаждается. Дыхание становится всё ре¬же, пульс замедляется, артериальное давление стремительно падает. Смерть человека, неожиданно оказавшегося в холод¬ной воде, наступает значительно раньше, чем при посте¬пенном охлаждении. Обычно причиной гибели становится так называемый холодовой шок, развивающийся в течение первых 5-1 5 мин после погружения в воду, или нарушение дыхания.</w:t>
      </w:r>
      <w:r>
        <w:br/>
      </w:r>
      <w:r>
        <w:t xml:space="preserve">Оказавшись в ледяной воде, прежде всего нужно замедлить наступление переохлаждения. Находясь на плаву, голову следует держать как мож¬но выше над водой, потому что основная теплопотеря в воде приходится на её долю; надо минимально затрачивать физические усилия. Если у вас име¬ется спасательный жилет или круг, а также любой плавающий предмет, за который можно держаться, ни в коем случае не сбрасывайте обувь, одежду и го¬ловной убор. Намокшая одежда не будет обузой — она сыграет роль своеобразного изолятора, защищающего от быстрого охлаждения. Когда в воде оказалось не¬сколько человек, нужно разбиться на группы по три и как можно теснее прижаться друг к другу, подтянув колени к подбородку. Эти меры позволят значительно уменьшить теплопотерю и увеличат шансы на вы¬живание.</w:t>
      </w:r>
      <w:r>
        <w:br/>
      </w:r>
      <w:r>
        <w:t xml:space="preserve">Выбравшись из воды, необходимо переодеться в сухую одежду, если есть такая возможность, или выжать намокшую и снова надеть её. Постарайтесь запомнить эту очень важную рекомендацию. На морозе страшно и трудно за¬ставить себя снять вымокшую одежду. Однако гораздо опаснее оставаться на холоде, и особенно на холодном ветру, в мокром платье.</w:t>
      </w:r>
      <w:r>
        <w:br/>
      </w:r>
      <w:r>
        <w:t xml:space="preserve">Чтобы согреться, применяйте любые пригодные для этой цели средства. Рекомендуется время от времени выполнять разнообразные физические упражнения или напрягать попеременно мышцы ног, живота, рук. Можно растереть тело сухой шерстяной тканью или мягкой мочалкой. По возможности, укройтесь в защищенном от ветра месте, хорошо укутайтесь, выпейте горячей воды, чаю, кофе. Очень полезны грелки (нагретые на огне камни, бутылки и фляги с горячей водой). Их прикладывают к боковым поверхностям грудной клетки, к голове, паховой области, кладут под мышки.</w:t>
      </w:r>
      <w:r>
        <w:br/>
      </w:r>
      <w:r>
        <w:t xml:space="preserve">Соблюдайте правила безопасности на воде и помните, что ваша безопасность зависит от вас самих.</w:t>
      </w:r>
    </w:p>
    <w:p>
      <w:pPr>
        <w:pStyle w:val="BodyText"/>
      </w:pPr>
      <w:hyperlink r:id="rId20">
        <w:r>
          <w:rPr>
            <w:rStyle w:val="Hyperlink"/>
          </w:rPr>
          <w:t xml:space="preserve">https://vk.com/mosmchs_szao</w:t>
        </w:r>
      </w:hyperlink>
    </w:p>
    <w:p>
      <w:pPr>
        <w:pStyle w:val="BodyText"/>
      </w:pPr>
      <w:hyperlink r:id="rId21">
        <w:r>
          <w:rPr>
            <w:rStyle w:val="Hyperlink"/>
          </w:rPr>
          <w:t xml:space="preserve">https://www.facebook.com/mchs.szao/?modal=composer</w:t>
        </w:r>
      </w:hyperlink>
    </w:p>
    <w:p>
      <w:pPr>
        <w:pStyle w:val="BodyText"/>
      </w:pPr>
      <w:hyperlink r:id="rId22">
        <w:r>
          <w:rPr>
            <w:rStyle w:val="Hyperlink"/>
          </w:rPr>
          <w:t xml:space="preserve">https://www.ok.ru/profile/558682175934</w:t>
        </w:r>
      </w:hyperlink>
    </w:p>
    <w:p>
      <w:pPr>
        <w:pStyle w:val="BodyText"/>
      </w:pPr>
      <w:hyperlink r:id="rId23">
        <w:r>
          <w:rPr>
            <w:rStyle w:val="Hyperlink"/>
          </w:rPr>
          <w:t xml:space="preserve">https://my.mail.ru/mail/mchs.szao/</w:t>
        </w:r>
      </w:hyperlink>
    </w:p>
    <w:p>
      <w:pPr>
        <w:pStyle w:val="BodyText"/>
      </w:pPr>
      <w:hyperlink r:id="rId24">
        <w:r>
          <w:rPr>
            <w:rStyle w:val="Hyperlink"/>
          </w:rPr>
          <w:t xml:space="preserve">https://mirtesen.ru/people/720893810</w:t>
        </w:r>
      </w:hyperlink>
    </w:p>
    <w:p>
      <w:pPr>
        <w:pStyle w:val="BodyText"/>
      </w:pPr>
      <w:r>
        <w:br/>
      </w:r>
    </w:p>
    <w:p>
      <w:pPr>
        <w:pStyle w:val="BodyText"/>
      </w:pPr>
      <w:r>
        <w:t xml:space="preserve">Адрес страницы:</w:t>
      </w:r>
      <w:r>
        <w:t xml:space="preserve"> </w:t>
      </w:r>
      <w:hyperlink r:id="rId25">
        <w:r>
          <w:rPr>
            <w:rStyle w:val="Hyperlink"/>
          </w:rPr>
          <w:t xml:space="preserve">http://severnoe-tushino.mos.ru/safety-and-security/mes/safety-on-the-water/detail/8474476.html</w:t>
        </w:r>
      </w:hyperlink>
    </w:p>
    <w:p>
      <w:pPr>
        <w:pStyle w:val="BodyText"/>
      </w:pPr>
      <w:hyperlink r:id="rId26">
        <w:r>
          <w:rPr>
            <w:rStyle w:val="Hyperlink"/>
          </w:rPr>
          <w:t xml:space="preserve">Управа района Северное Тушино города Москвы</w:t>
        </w:r>
      </w:hyperlink>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evernoe-tushino.mos.ru" TargetMode="External" /><Relationship Type="http://schemas.openxmlformats.org/officeDocument/2006/relationships/hyperlink" Id="rId25" Target="http://severnoe-tushino.mos.ru/safety-and-security/mes/safety-on-the-water/detail/8474476.html" TargetMode="External" /><Relationship Type="http://schemas.openxmlformats.org/officeDocument/2006/relationships/hyperlink" Id="rId24" Target="https://mirtesen.ru/people/720893810" TargetMode="External" /><Relationship Type="http://schemas.openxmlformats.org/officeDocument/2006/relationships/hyperlink" Id="rId23" Target="https://my.mail.ru/mail/mchs.szao/" TargetMode="External" /><Relationship Type="http://schemas.openxmlformats.org/officeDocument/2006/relationships/hyperlink" Id="rId20" Target="https://vk.com/mosmchs_szao" TargetMode="External" /><Relationship Type="http://schemas.openxmlformats.org/officeDocument/2006/relationships/hyperlink" Id="rId21" Target="https://www.facebook.com/mchs.szao/?modal=composer" TargetMode="External" /><Relationship Type="http://schemas.openxmlformats.org/officeDocument/2006/relationships/hyperlink" Id="rId22" Target="https://www.ok.ru/profile/558682175934" TargetMode="External" /></Relationships>
</file>

<file path=word/_rels/footnotes.xml.rels><?xml version="1.0" encoding="UTF-8"?><Relationships xmlns="http://schemas.openxmlformats.org/package/2006/relationships"><Relationship Type="http://schemas.openxmlformats.org/officeDocument/2006/relationships/hyperlink" Id="rId26" Target="http://severnoe-tushino.mos.ru" TargetMode="External" /><Relationship Type="http://schemas.openxmlformats.org/officeDocument/2006/relationships/hyperlink" Id="rId25" Target="http://severnoe-tushino.mos.ru/safety-and-security/mes/safety-on-the-water/detail/8474476.html" TargetMode="External" /><Relationship Type="http://schemas.openxmlformats.org/officeDocument/2006/relationships/hyperlink" Id="rId24" Target="https://mirtesen.ru/people/720893810" TargetMode="External" /><Relationship Type="http://schemas.openxmlformats.org/officeDocument/2006/relationships/hyperlink" Id="rId23" Target="https://my.mail.ru/mail/mchs.szao/" TargetMode="External" /><Relationship Type="http://schemas.openxmlformats.org/officeDocument/2006/relationships/hyperlink" Id="rId20" Target="https://vk.com/mosmchs_szao" TargetMode="External" /><Relationship Type="http://schemas.openxmlformats.org/officeDocument/2006/relationships/hyperlink" Id="rId21" Target="https://www.facebook.com/mchs.szao/?modal=composer" TargetMode="External" /><Relationship Type="http://schemas.openxmlformats.org/officeDocument/2006/relationships/hyperlink" Id="rId22" Target="https://www.ok.ru/profile/55868217593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2024-07-18T01:31:16Z</dcterms:created>
  <dcterms:modified xsi:type="dcterms:W3CDTF">2024-07-18T01:31:16Z</dcterms:modified>
</cp:coreProperties>
</file>

<file path=docProps/custom.xml><?xml version="1.0" encoding="utf-8"?>
<Properties xmlns="http://schemas.openxmlformats.org/officeDocument/2006/custom-properties" xmlns:vt="http://schemas.openxmlformats.org/officeDocument/2006/docPropsVTypes"/>
</file>