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e4c65a941d7569c9c045791520e43e758b7205"/>
    <w:p>
      <w:pPr>
        <w:pStyle w:val="Heading3"/>
      </w:pPr>
      <w:r>
        <w:t xml:space="preserve">Две иномарки не разъехались на Химкинском бульваре</w:t>
      </w:r>
    </w:p>
    <w:p>
      <w:pPr>
        <w:pStyle w:val="FirstParagraph"/>
      </w:pPr>
      <w:r>
        <w:t xml:space="preserve">02.03.2021</w:t>
      </w:r>
    </w:p>
    <w:p>
      <w:pPr>
        <w:pStyle w:val="BodyText"/>
      </w:pPr>
      <w:r>
        <w:br/>
      </w:r>
      <w:r>
        <w:rPr>
          <w:bCs/>
          <w:b/>
        </w:rPr>
        <w:t xml:space="preserve">Один из подписчиков паблика «Подслушано Тушино» в соцсети «ВКонтакте» сообщил, что на Химкинском бульваре произошла авария.</w:t>
      </w:r>
    </w:p>
    <w:p>
      <w:pPr>
        <w:pStyle w:val="BodyText"/>
      </w:pPr>
      <w:r>
        <w:t xml:space="preserve">«На Химкинском бульваре такси не разъехалось с легковушкой», — написал Александр Дубровский в паблике.</w:t>
      </w:r>
    </w:p>
    <w:p>
      <w:pPr>
        <w:pStyle w:val="BodyText"/>
      </w:pPr>
      <w:r>
        <w:t xml:space="preserve">Из-за ЧП на перекрестке образовалась небольшая пробка. Сотрудники ДПС выясняют причины случившегося.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http://severnoe-tushino.mos.ru/rubric/detail/9754420.html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Северное Тушино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ernoe-tushino.mos.ru" TargetMode="External" /><Relationship Type="http://schemas.openxmlformats.org/officeDocument/2006/relationships/hyperlink" Id="rId20" Target="http://severnoe-tushino.mos.ru/rubric/detail/975442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ernoe-tushino.mos.ru" TargetMode="External" /><Relationship Type="http://schemas.openxmlformats.org/officeDocument/2006/relationships/hyperlink" Id="rId20" Target="http://severnoe-tushino.mos.ru/rubric/detail/975442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2025-07-14T01:38:47Z</dcterms:created>
  <dcterms:modified xsi:type="dcterms:W3CDTF">2025-07-14T01:38:47Z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