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237a551ded078c990dc8ec545e5f9eb1e72496"/>
    <w:p>
      <w:pPr>
        <w:pStyle w:val="Heading3"/>
      </w:pPr>
      <w:r>
        <w:t xml:space="preserve">Празднованию Дня Победы посвятили встречу с жителями в Северном Тушине</w:t>
      </w:r>
    </w:p>
    <w:p>
      <w:pPr>
        <w:pStyle w:val="FirstParagraph"/>
      </w:pPr>
      <w:r>
        <w:t xml:space="preserve">21.04.2016</w:t>
      </w:r>
    </w:p>
    <w:bookmarkStart w:id="20" w:name="section"/>
    <w:p>
      <w:pPr>
        <w:pStyle w:val="Heading4"/>
      </w:pPr>
      <w:r>
        <w:br/>
      </w:r>
    </w:p>
    <w:bookmarkEnd w:id="20"/>
    <w:bookmarkStart w:id="27" w:name="Xce0833d21ad8616cdaa06c6dfe2f1b5faca9efb"/>
    <w:p>
      <w:pPr>
        <w:pStyle w:val="Heading4"/>
      </w:pPr>
      <w:r>
        <w:t xml:space="preserve">Традиционная ежемесячная встреча жителей района с главой управы прошла в библиотеке №229 на улице Туристской, 31-1.</w:t>
      </w:r>
    </w:p>
    <w:p>
      <w:pPr>
        <w:pStyle w:val="FirstParagraph"/>
      </w:pPr>
      <w:r>
        <w:t xml:space="preserve">Встречу с населением, посвященную предстоящему празднованию Дня Победы, открыл первый заместитель главы управы Сергей Ярославцев.</w:t>
      </w:r>
    </w:p>
    <w:p>
      <w:pPr>
        <w:pStyle w:val="BodyText"/>
      </w:pPr>
      <w:r>
        <w:t xml:space="preserve">Подробно о планируемых мероприятиях рассказала советник отдела по взаимодействию с населением управы Галина Ермольчева.</w:t>
      </w:r>
    </w:p>
    <w:p>
      <w:pPr>
        <w:pStyle w:val="BodyText"/>
      </w:pPr>
      <w:r>
        <w:t xml:space="preserve">Сегодня в районе Северное Тушино проживает 1450 ветеранов Великой Отечественной войны, из них 175 человек являются участниками действий, 40 — инвалидами войны, 1235 — тружениками тыла.</w:t>
      </w:r>
    </w:p>
    <w:bookmarkStart w:id="21" w:name="attachment_10975"/>
    <w:p>
      <w:pPr>
        <w:pStyle w:val="BodyText"/>
      </w:pPr>
      <w:r>
        <w:t xml:space="preserve">Встреча с жителями была посвящена празднованию Дня Победы</w:t>
      </w:r>
    </w:p>
    <w:bookmarkEnd w:id="21"/>
    <w:p>
      <w:pPr>
        <w:pStyle w:val="BodyText"/>
      </w:pPr>
      <w:r>
        <w:t xml:space="preserve">Управа района ведет постоянную работу с общественными ветеранскими организациями. Совет ветеранов Северного Тушина объединяет 13 первичных организаций, куда в общей сложности входит около 9 тысяч человек. Большую и ценную работу ветераны района проводят с молодежью. В свою очередь управа района стремится оказывать им адресную помощь. Так, в первом квартале 2016 года помощь в виде необходимых вещей, бытовой техники, питания получили 39 человек, 8 ветеранам оказана материально-денежная помощь. В прошлом, юбилейном, году в 40 квартирах ветеранов были выполнены ремонтные работы. В этом году ремонт запланирован в 17 квартирах.</w:t>
      </w:r>
    </w:p>
    <w:p>
      <w:pPr>
        <w:pStyle w:val="BodyText"/>
      </w:pPr>
      <w:r>
        <w:t xml:space="preserve">Совместно с территориальным центром социального обслуживания населения управа проводит поздравления долгожителей района — юбиляров, которым исполнилось 90, 95 и 100 лет. За три месяца текущего года сотрудники управы и ТЦСО посетили 57 ветеранов, которым были вручены подарки от Президента РФ и районных властей.</w:t>
      </w:r>
    </w:p>
    <w:p>
      <w:pPr>
        <w:pStyle w:val="BodyText"/>
      </w:pPr>
      <w:r>
        <w:t xml:space="preserve">Мероприятия, посвященные 71-ой годовщине Победы, пройдут во всех учреждениях культуры и образования района Северное Тушино. Главными из них станут митинг у мемориала Героям Панфиловцам,</w:t>
      </w:r>
      <w:r>
        <w:t xml:space="preserve"> </w:t>
      </w:r>
      <w:hyperlink r:id="rId22">
        <w:r>
          <w:rPr>
            <w:rStyle w:val="Hyperlink"/>
          </w:rPr>
          <w:t xml:space="preserve">спортивный праздник «Русь непобедимая»</w:t>
        </w:r>
      </w:hyperlink>
      <w:r>
        <w:t xml:space="preserve"> </w:t>
      </w:r>
      <w:r>
        <w:t xml:space="preserve">и военно-спортивная игра</w:t>
      </w:r>
      <w:r>
        <w:t xml:space="preserve"> </w:t>
      </w:r>
      <w:hyperlink r:id="rId23">
        <w:r>
          <w:rPr>
            <w:rStyle w:val="Hyperlink"/>
          </w:rPr>
          <w:t xml:space="preserve">«Дорога памяти»</w:t>
        </w:r>
      </w:hyperlink>
      <w:r>
        <w:t xml:space="preserve">, мероприятия в центральном парке «Северное Тушино» 8-9 мая.</w:t>
      </w:r>
    </w:p>
    <w:p>
      <w:pPr>
        <w:pStyle w:val="BodyText"/>
      </w:pPr>
      <w:r>
        <w:t xml:space="preserve">О предстоящих мероприятиях доложили также представители МПК «Северное Тушино», глава администрации муниципального округа Северное Тушино Наталья Кузнецова, руководитель спортивно-досугового центра «Кольчуга». Об этом более подробно читайте в ближайших новостях.</w:t>
      </w:r>
    </w:p>
    <w:p>
      <w:pPr>
        <w:pStyle w:val="BodyText"/>
      </w:pPr>
      <w:hyperlink r:id="rId24">
        <w:r>
          <w:rPr>
            <w:rStyle w:val="Hyperlink"/>
          </w:rPr>
          <w:t xml:space="preserve">Видео со встречи</w:t>
        </w:r>
      </w:hyperlink>
    </w:p>
    <w:p>
      <w:pPr>
        <w:pStyle w:val="BodyText"/>
      </w:pPr>
      <w:r>
        <w:t xml:space="preserve">Фото: Управа района Северное Тушино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http://severnoe-tushino.mos.ru/rubric/detail/2828254.html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she-severnoetushino.ru/v-rayone/detskomu-sportivnomu-klubu-ermak-severnogo-tushina-30-let/" TargetMode="External" /><Relationship Type="http://schemas.openxmlformats.org/officeDocument/2006/relationships/hyperlink" Id="rId22" Target="http://nashe-severnoetushino.ru/v-rayone/rus-nepobedimaya-dokazano-v-severnom-tushine/" TargetMode="Externa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rubric/detail/2828254.html" TargetMode="External" /><Relationship Type="http://schemas.openxmlformats.org/officeDocument/2006/relationships/hyperlink" Id="rId24" Target="https://www.youtube.com/watch?v=a4btzlViJU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she-severnoetushino.ru/v-rayone/detskomu-sportivnomu-klubu-ermak-severnogo-tushina-30-let/" TargetMode="External" /><Relationship Type="http://schemas.openxmlformats.org/officeDocument/2006/relationships/hyperlink" Id="rId22" Target="http://nashe-severnoetushino.ru/v-rayone/rus-nepobedimaya-dokazano-v-severnom-tushine/" TargetMode="Externa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rubric/detail/2828254.html" TargetMode="External" /><Relationship Type="http://schemas.openxmlformats.org/officeDocument/2006/relationships/hyperlink" Id="rId24" Target="https://www.youtube.com/watch?v=a4btzlViJU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2024-03-11T03:34:05Z</dcterms:created>
  <dcterms:modified xsi:type="dcterms:W3CDTF">2024-03-11T03:34:05Z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