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831dabcef554a49391176f01cf4b202be8602"/>
    <w:p>
      <w:pPr>
        <w:pStyle w:val="Heading3"/>
      </w:pPr>
      <w:r>
        <w:t xml:space="preserve">Старшеклассников из Северного Тушина познакомили с основами криптографии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rPr>
          <w:iCs/>
          <w:i/>
          <w:bCs/>
          <w:b/>
        </w:rPr>
        <w:t xml:space="preserve">16.07.2025. В этом учебном году около 24 тысяч школьников столицы посетили предпрофессиональные каникулы. Такие программы интенсивного погружения в будущую специальность, которые проходят в вузах в течение четырёх дней.</w:t>
      </w:r>
    </w:p>
    <w:p>
      <w:pPr>
        <w:pStyle w:val="BodyText"/>
      </w:pPr>
      <w:r>
        <w:t xml:space="preserve">«Ученики предпрофессиональных классов во время каникул знакомятся с университетами; узнают об их образовательных программах; получают ещё больше узкоспециализированных знаний; практикуются на современном оборудовании», — рассказали организаторы.</w:t>
      </w:r>
    </w:p>
    <w:p>
      <w:pPr>
        <w:pStyle w:val="BodyText"/>
      </w:pPr>
      <w:r>
        <w:t xml:space="preserve">Например, ребята из инженерных классов изучили основы квантовой криптографии, строение двигателей внутреннего сгорания, моделировали космические аппараты и проходили мастер-классы по гидрогеологии. Ученики ИТ-классов создавали проекты с использованием нейросетей, машинного зрения и других технологий.</w:t>
      </w:r>
    </w:p>
    <w:p>
      <w:pPr>
        <w:pStyle w:val="BodyText"/>
      </w:pPr>
      <w:r>
        <w:t xml:space="preserve">А старшеклассники из медицинских классов учились разрабатывать лекарственные препараты, практиковались в хирургии и генетической медицине.</w:t>
      </w:r>
    </w:p>
    <w:p>
      <w:pPr>
        <w:pStyle w:val="BodyText"/>
      </w:pPr>
      <w:r>
        <w:t xml:space="preserve">В этом году партнёрами программы стали 34 вуза, где состоялось почти 400 смен предпрофессиональных каникул — на 50 больше, чем в прошлом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http://severnoe-tushino.mos.ru/rubric/detail/13107989.html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3107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3107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2025-08-01T12:40:08Z</dcterms:created>
  <dcterms:modified xsi:type="dcterms:W3CDTF">2025-08-01T12:40:08Z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