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9a37ced6ac144e96f6d609e91435649998e88"/>
    <w:p>
      <w:pPr>
        <w:pStyle w:val="Heading3"/>
      </w:pPr>
      <w:r>
        <w:t xml:space="preserve">Спасатели патрулируют Химкинское водохранилище в усиленном режиме</w:t>
      </w:r>
    </w:p>
    <w:p>
      <w:pPr>
        <w:pStyle w:val="FirstParagraph"/>
      </w:pPr>
      <w:r>
        <w:t xml:space="preserve">07.08.2023</w:t>
      </w:r>
    </w:p>
    <w:p>
      <w:pPr>
        <w:pStyle w:val="BodyText"/>
      </w:pPr>
      <w:r>
        <w:rPr>
          <w:iCs/>
          <w:i/>
          <w:bCs/>
          <w:b/>
        </w:rPr>
        <w:t xml:space="preserve">Столичные спасатели усилили патрулирование Химкинского водохранилища. Это связано с жаркой погодой. Об этом сегодня сообщили в пресс-службе Комплекса городского хозяйства Москвы.</w:t>
      </w:r>
    </w:p>
    <w:p>
      <w:pPr>
        <w:pStyle w:val="BodyText"/>
      </w:pPr>
      <w:r>
        <w:t xml:space="preserve">— Согласно прогнозу синоптиков, в предстоящие выходные максимальная температура воздуха в дневные часы может достигать плюс 30-35 градусов. В связи с этим в разы увеличится число отдыхающих у воды, поэтому спасатели уже приступили к усиленному патрулированию на современных катерах всей акватории Москвы-реки и внутренних водоемов для оперативного выявления и предотвращения возможных происшествий, – рассказал заместитель мэра Москвы Петр Бирюков.</w:t>
      </w:r>
    </w:p>
    <w:p>
      <w:pPr>
        <w:pStyle w:val="BodyText"/>
      </w:pPr>
      <w:r>
        <w:t xml:space="preserve">В столице работают 25 поисково-спасательных станций, из них два – на Химкинском водохранилище. Данный водный объект под постоянным контролем.</w:t>
      </w:r>
    </w:p>
    <w:p>
      <w:pPr>
        <w:pStyle w:val="BodyText"/>
      </w:pPr>
      <w:r>
        <w:t xml:space="preserve">— Просим горожан быть внимательнее, неукоснительно соблюдать правила безопасности во время отдыха у воды, купаться только в разрешенных местах и не оставлять без присмотра детей, — отметили в пресс-службе.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http://severnoe-tushino.mos.ru/rubric/detail/11756022.html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Тушино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ernoe-tushino.mos.ru" TargetMode="External" /><Relationship Type="http://schemas.openxmlformats.org/officeDocument/2006/relationships/hyperlink" Id="rId20" Target="http://severnoe-tushino.mos.ru/rubric/detail/117560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ernoe-tushino.mos.ru" TargetMode="External" /><Relationship Type="http://schemas.openxmlformats.org/officeDocument/2006/relationships/hyperlink" Id="rId20" Target="http://severnoe-tushino.mos.ru/rubric/detail/117560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2024-08-11T12:37:10Z</dcterms:created>
  <dcterms:modified xsi:type="dcterms:W3CDTF">2024-08-11T12:37:10Z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