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2062cc5e0bd80b661509fbb24558852d7270f"/>
    <w:p>
      <w:pPr>
        <w:pStyle w:val="Heading3"/>
      </w:pPr>
      <w:r>
        <w:t xml:space="preserve">Педагог школы №883 стал лауреатом конкурса общественного признания</w:t>
      </w:r>
    </w:p>
    <w:p>
      <w:pPr>
        <w:pStyle w:val="FirstParagraph"/>
      </w:pPr>
      <w:r>
        <w:t xml:space="preserve">28.12.2022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8ac/6okx38bdxcrs2ll9yobq7aqudtdh01pq/photo_2022_12_28_20_47_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Педагог школы №883 из Северного Тушина Василий Казеко стал лауреатом конкурса общественного признания «Достояние». Он стал лучшим в номинации «Безопасный округ». Об этом сегодня сообщили сотрудники образовательного учреждения.</w:t>
      </w:r>
    </w:p>
    <w:p>
      <w:pPr>
        <w:pStyle w:val="BodyText"/>
      </w:pPr>
      <w:r>
        <w:t xml:space="preserve">«Василий Казеко — наш выпускник. Получив высшее образование, остался работать в родной школе, где трудится уже 17 лет. Он ведет активную поисковую и музейную работу со школьниками, создал и руководит школьным музеем «Возвращенные из небытия», развивает юнармейское движение», — рассказали в школе.</w:t>
      </w:r>
    </w:p>
    <w:p>
      <w:pPr>
        <w:pStyle w:val="BodyText"/>
      </w:pPr>
      <w:r>
        <w:t xml:space="preserve">Интересы лауреата преподавательской работой не ограничиваются. Василий также тренер по комбинированному бою в спортивном клубе «Ермакъ» и спасатель-доброволец, член общественного поисково-спасательного отряда «СпасРезерв».</w:t>
      </w:r>
    </w:p>
    <w:p>
      <w:pPr>
        <w:pStyle w:val="BodyText"/>
      </w:pPr>
      <w:r>
        <w:t xml:space="preserve">Василий Казеко награжден медалью Министерства обороны Российской Федерации «За отличие в поисковом движении I-й степени», медалью Поискового движения России «За заслуги». Также он награждён почётным знаком Департамента образования и науки города Москвы «За воспитание патриотов Отечества», благодарностью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Фото: 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http://severnoe-tushino.mos.ru/rubric/detail/11324802.html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1324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1324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2025-03-29T19:53:18Z</dcterms:created>
  <dcterms:modified xsi:type="dcterms:W3CDTF">2025-03-29T19:53:18Z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