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bf11ccd2ee469666b47cd35c0b7e25c8a62fa"/>
    <w:p>
      <w:pPr>
        <w:pStyle w:val="Heading3"/>
      </w:pPr>
      <w:r>
        <w:t xml:space="preserve">Хоровая студия школы №883 подготовила музыкально-поэтическую программу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drawing>
          <wp:inline>
            <wp:extent cx="2990850" cy="1990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70/photo_2022_03_11_14_45_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На прошлой неделе творческие коллективы хоровой студии «Созвучие» школы №883 подарили всем мамам и бабушкам прекрасный музыкальный подарок — весенний праздничный концерт «Любовь земли и прелесть года». Об этом сообщили сотрудники образовательного учреждения.</w:t>
      </w:r>
      <w:r>
        <w:br/>
      </w:r>
      <w:r>
        <w:br/>
      </w:r>
      <w:r>
        <w:t xml:space="preserve">«В исполнении юных пианистов прозвучали пьесы русских и зарубежных композиторов. Педагоги Лилия Бирюкова (класс фортепиано) и Елена Попова (класс флейты) подготовили к выступлению семейный инструментальный дуэт — Константина и Екатерину. Бурные аплодисменты вызвало выступление самых маленьких музыкантов — шумового оркестра подготовительного хора, которые в сопровождении Николая Куликова исполнили Латвийскую польку на ксилофонах, металлофонах, румбах и треугольниках», — рассказали в школе.</w:t>
      </w:r>
      <w:r>
        <w:br/>
      </w:r>
      <w:r>
        <w:br/>
      </w:r>
      <w:r>
        <w:t xml:space="preserve">Адрес школы: город Москва, Планерная улица, дом 5,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http://severnoe-tushino.mos.ru/rubric/detail/10675749.html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75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75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2025-02-17T15:55:34Z</dcterms:created>
  <dcterms:modified xsi:type="dcterms:W3CDTF">2025-02-17T15:55:34Z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