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b8a25d7f33e3666e5f27d1aed4ca895065365"/>
    <w:p>
      <w:pPr>
        <w:pStyle w:val="Heading3"/>
      </w:pPr>
      <w:r>
        <w:t xml:space="preserve">6 февраля будет работать "Мобильная приемная социальной защиты"</w:t>
      </w:r>
    </w:p>
    <w:p>
      <w:pPr>
        <w:pStyle w:val="FirstParagraph"/>
      </w:pPr>
      <w:r>
        <w:t xml:space="preserve">30.01.2014</w:t>
      </w:r>
    </w:p>
    <w:p>
      <w:pPr>
        <w:pStyle w:val="BodyText"/>
      </w:pPr>
      <w:r>
        <w:rPr>
          <w:bCs/>
          <w:b/>
        </w:rPr>
        <w:t xml:space="preserve">13 февраля  2014 г.</w:t>
      </w:r>
    </w:p>
    <w:p>
      <w:pPr>
        <w:pStyle w:val="BodyText"/>
      </w:pPr>
      <w:r>
        <w:t xml:space="preserve">с 15.00 – до 17.00</w:t>
      </w:r>
    </w:p>
    <w:p>
      <w:pPr>
        <w:pStyle w:val="BodyText"/>
      </w:pPr>
      <w:r>
        <w:t xml:space="preserve">В ДК «Салют»</w:t>
      </w:r>
    </w:p>
    <w:p>
      <w:pPr>
        <w:pStyle w:val="BodyText"/>
      </w:pPr>
      <w:r>
        <w:t xml:space="preserve">по адресу: ул.Свободы, д.37</w:t>
      </w:r>
    </w:p>
    <w:p>
      <w:pPr>
        <w:pStyle w:val="BodyText"/>
      </w:pPr>
      <w:r>
        <w:t xml:space="preserve">будет работать</w:t>
      </w:r>
    </w:p>
    <w:p>
      <w:pPr>
        <w:pStyle w:val="BodyText"/>
      </w:pPr>
      <w:r>
        <w:rPr>
          <w:bCs/>
          <w:b/>
        </w:rPr>
        <w:t xml:space="preserve">"Мобильная приемная социальной защиты"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Прием ведут:</w:t>
      </w:r>
      <w:r>
        <w:t xml:space="preserve"> </w:t>
      </w:r>
      <w:r>
        <w:t xml:space="preserve">Директор ГБУ ТЦСО «Тушино»</w:t>
      </w:r>
    </w:p>
    <w:p>
      <w:pPr>
        <w:pStyle w:val="BodyText"/>
      </w:pPr>
      <w:r>
        <w:t xml:space="preserve">Начальник УСЗН района Южное Тушино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http://severnoe-tushino.mos.ru/presscenter/news/detail/949963.html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49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49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2025-02-11T01:30:21Z</dcterms:created>
  <dcterms:modified xsi:type="dcterms:W3CDTF">2025-02-11T01:30:21Z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