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a6c3bb1a7bec0d701906fb281126dcf06137e"/>
    <w:p>
      <w:pPr>
        <w:pStyle w:val="Heading3"/>
      </w:pPr>
      <w:r>
        <w:t xml:space="preserve">ГБУ ТЦСО «ТУШИНО» информирует население об организации сбора б/у одежды и обуви для лиц без определенного места жительства в учреждениях социального</w:t>
      </w:r>
    </w:p>
    <w:p>
      <w:pPr>
        <w:pStyle w:val="FirstParagraph"/>
      </w:pPr>
      <w:r>
        <w:t xml:space="preserve">14.01.2014</w:t>
      </w:r>
    </w:p>
    <w:p>
      <w:pPr>
        <w:pStyle w:val="BodyText"/>
      </w:pPr>
      <w:r>
        <w:t xml:space="preserve">Сбор  б/у  вещей производится по следующим адресам:</w:t>
      </w:r>
    </w:p>
    <w:p>
      <w:pPr>
        <w:pStyle w:val="BodyText"/>
      </w:pPr>
      <w:r>
        <w:t xml:space="preserve">ГБУ ТЦСО «ТУШИНО» ул. Подмосковная д.5 б</w:t>
      </w:r>
    </w:p>
    <w:p>
      <w:pPr>
        <w:pStyle w:val="BodyText"/>
      </w:pPr>
      <w:r>
        <w:t xml:space="preserve">тел.: 8(495)949-50-80</w:t>
      </w:r>
    </w:p>
    <w:p>
      <w:pPr>
        <w:pStyle w:val="BodyText"/>
      </w:pPr>
      <w:r>
        <w:t xml:space="preserve">Филиал « Покровское - Стрешнево» ул. Подмосковная 5</w:t>
      </w:r>
    </w:p>
    <w:p>
      <w:pPr>
        <w:pStyle w:val="BodyText"/>
      </w:pPr>
      <w:r>
        <w:t xml:space="preserve">тел.: 8(495)491-93-00</w:t>
      </w:r>
    </w:p>
    <w:p>
      <w:pPr>
        <w:pStyle w:val="BodyText"/>
      </w:pPr>
      <w:r>
        <w:t xml:space="preserve">Филиал  «Куркино»  ул. Соловьиная Роща д.10</w:t>
      </w:r>
    </w:p>
    <w:p>
      <w:pPr>
        <w:pStyle w:val="BodyText"/>
      </w:pPr>
      <w:r>
        <w:t xml:space="preserve">тел.: 8(499)401-78-62</w:t>
      </w:r>
    </w:p>
    <w:p>
      <w:pPr>
        <w:pStyle w:val="BodyText"/>
      </w:pPr>
      <w:r>
        <w:t xml:space="preserve">Филиал «Северное Тушино» ул. Василиса Лациса д.25 к.1</w:t>
      </w:r>
    </w:p>
    <w:p>
      <w:pPr>
        <w:pStyle w:val="BodyText"/>
      </w:pPr>
      <w:r>
        <w:t xml:space="preserve">тел.: 8(495)944-45-93</w:t>
      </w:r>
    </w:p>
    <w:p>
      <w:pPr>
        <w:pStyle w:val="BodyText"/>
      </w:pPr>
      <w:r>
        <w:rPr>
          <w:bCs/>
          <w:b/>
        </w:rPr>
        <w:t xml:space="preserve">Примерный перечень вещей, бывших в употреблении, принимаемых от населения:</w:t>
      </w:r>
    </w:p>
    <w:p>
      <w:pPr>
        <w:pStyle w:val="BodyText"/>
      </w:pPr>
      <w:r>
        <w:t xml:space="preserve">Процент износа,  принимаемых  б/у вещей от населения в пункт приёма и выдачи вещей не должен превышать 40%.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верхняя одежда детская, женская, мужская (в т. ч. трикотажная, спортивная: куртки, свитера, брюки, кофты, блузки, платья, пальто, головные уборы (кроме изделий из натуральной кожи и меха (в т. ч. из искусственного и синтетического);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одежда бельевого ассортимента (в т. ч. спортивная);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чулочно – носочные изделия новые;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спортивный инвентарь новый и бывший в употреблении;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сумки, рюкзаки, ранцы новые и бывшие в употреблении;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пластмассовые игрушки (кроме погремушек и игрушек для детей до 1 года),  книги, игры новые и бывшие в употреблении;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принадлежности для новорожденных (кроме бывших в употреблении сосок, пустышек,  аспираторов, изделий для кормления детей);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детские коляски, велосипеды и т. д.;</w:t>
      </w:r>
    </w:p>
    <w:p>
      <w:pPr>
        <w:pStyle w:val="BodyText"/>
      </w:pPr>
      <w:r>
        <w:rPr>
          <w:bCs/>
          <w:b/>
        </w:rPr>
        <w:t xml:space="preserve">-</w:t>
      </w:r>
      <w:r>
        <w:t xml:space="preserve"> </w:t>
      </w:r>
      <w:r>
        <w:t xml:space="preserve">обувь новая и бывшая в употреблении (кроме бывших в употреблении обуви летнего назначения, сандалий, босоножек, тапочек, домашней обуви).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Примечание:</w:t>
      </w:r>
      <w:r>
        <w:t xml:space="preserve"> </w:t>
      </w:r>
      <w:r>
        <w:t xml:space="preserve">Вещи, бывшие в употреблении, полученные от населения проходят дезинфекцию в пункте приёма и выдачи б/ у вещей, в дезстанции.</w:t>
      </w:r>
    </w:p>
    <w:p>
      <w:pPr>
        <w:pStyle w:val="BodyText"/>
      </w:pPr>
    </w:p>
    <w:p>
      <w:pPr>
        <w:pStyle w:val="BodyText"/>
      </w:pPr>
      <w:r>
        <w:t xml:space="preserve">Дни приема б/у вещей:     16 января 2014г.;  30 января 2014 г.;</w:t>
      </w:r>
    </w:p>
    <w:p>
      <w:pPr>
        <w:pStyle w:val="BodyText"/>
      </w:pPr>
      <w:r>
        <w:t xml:space="preserve">13 февраля 2014г.;  27 февраля 2014 г.;</w:t>
      </w:r>
    </w:p>
    <w:p>
      <w:pPr>
        <w:pStyle w:val="BodyText"/>
      </w:pPr>
      <w:r>
        <w:t xml:space="preserve">12 марта  2014 г.;26 марта 2014 г.;</w:t>
      </w:r>
    </w:p>
    <w:p>
      <w:pPr>
        <w:pStyle w:val="BodyText"/>
      </w:pPr>
      <w:r>
        <w:t xml:space="preserve">09 апреля 2014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http://severnoe-tushino.mos.ru/presscenter/news/detail/949933.html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49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949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2024-08-10T21:59:27Z</dcterms:created>
  <dcterms:modified xsi:type="dcterms:W3CDTF">2024-08-10T21:59:27Z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