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4907fed707dfe05bc59155bf75cdd4e3aeaa"/>
    <w:p>
      <w:pPr>
        <w:pStyle w:val="Heading3"/>
      </w:pPr>
      <w:r>
        <w:t xml:space="preserve">Опубликованы этапы переезда по программе реновации.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https://www.mos.ru/news/item/78307073/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http://severnoe-tushino.mos.ru/presscenter/news/detail/9131236.html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131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131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2025-08-06T00:04:15Z</dcterms:created>
  <dcterms:modified xsi:type="dcterms:W3CDTF">2025-08-06T00:04:15Z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