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6418cfe2a80a3f404042e9e907af4201f87b3"/>
    <w:p>
      <w:pPr>
        <w:pStyle w:val="Heading3"/>
      </w:pPr>
      <w:r>
        <w:t xml:space="preserve">Студенты политехнического техникума №47 им. В.Г.Фёдорова приняли участие в образовательной программе ПФР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rPr>
          <w:bCs/>
          <w:b/>
        </w:rPr>
        <w:t xml:space="preserve">Студенты политехнического техникума №47 им. В.Г.Фёдорова приняли участие в образовательной программе ПФР</w:t>
      </w:r>
    </w:p>
    <w:p>
      <w:pPr>
        <w:pStyle w:val="BodyText"/>
      </w:pPr>
      <w:r>
        <w:rPr>
          <w:bCs/>
          <w:b/>
        </w:rPr>
        <w:t xml:space="preserve">06 ноября 2018</w:t>
      </w:r>
    </w:p>
    <w:p>
      <w:pPr>
        <w:pStyle w:val="BodyText"/>
      </w:pPr>
      <w:r>
        <w:t xml:space="preserve">31 октября и 07 ноября 2018 года в рамках проведения ежегодной образовательной программы по повышению пенсионной грамотности молодежи состоялась встреча специалистов</w:t>
      </w:r>
      <w:r>
        <w:t xml:space="preserve"> </w:t>
      </w:r>
      <w:r>
        <w:rPr>
          <w:bCs/>
          <w:b/>
        </w:rPr>
        <w:t xml:space="preserve">Главного управления №9 ПФР по г.Москве и Московской области</w:t>
      </w:r>
      <w:r>
        <w:t xml:space="preserve"> </w:t>
      </w:r>
      <w:r>
        <w:t xml:space="preserve">Владислава Духленкова и Елены Добромиловой со студентами политехнического техникума №47 им. В.Г.Фёдорова СЗАО г. Москвы, которые рассказали об особенностях российской системы пенсионного обеспечения, правилах формирования будущей пенсии.</w:t>
      </w:r>
    </w:p>
    <w:p>
      <w:pPr>
        <w:pStyle w:val="BodyText"/>
      </w:pPr>
      <w:r>
        <w:t xml:space="preserve">Живой интерес студенты проявили к презентации основных интернет - сервисов Пенсионного фонда РФ и преимуществах получения государственных слуг в электронном виде. «В вашем распоряжении есть удобные и современные инструменты для контроля над формированием будущей пенсии. На официальном сайте Пенсионного фонда России www.pfrf.ru с помощью электронного сервиса «Личный кабинет гражданина» можно получить информацию о периодах Вашей трудовой деятельности, местах работы, количестве пенсионных баллов, продолжительности страхового стажа и размере начисленных страховых взносов, зафиксированных на Вашем индивидуальном лицевом счете в Пенсионном фонде России. Также зайти в Личный кабинет можно через мобильное приложение «ПФР Электронные сервисы», скачав его на свой смартфон (в Play Market для Android и в App Store для iOS)- обратился к собравшимся Владислав Духленков.</w:t>
      </w:r>
    </w:p>
    <w:p>
      <w:pPr>
        <w:pStyle w:val="BodyText"/>
      </w:pPr>
      <w:r>
        <w:t xml:space="preserve">В заключение встречи специалисты Главного управления ПФР №9 подарили студентам – участникам мероприятия учебники «Все о будущей пенсии для учебы и жизни», изданные Пенсионным фондом специально для данной информационно-образовательной кампании.</w:t>
      </w:r>
    </w:p>
    <w:p>
      <w:pPr>
        <w:pStyle w:val="BodyText"/>
      </w:pPr>
      <w:r>
        <w:t xml:space="preserve">По итогам проведённых семинаров по пенсионной грамотности для студентов специалисты Главного управления ПФР №9 по г.Москве и Московской области согласовали встречу с педагогами политехнического техникума по вопросам изменения пенсионного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http://severnoe-tushino.mos.ru/presscenter/news/detail/8148595.html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148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148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2025-02-15T11:25:15Z</dcterms:created>
  <dcterms:modified xsi:type="dcterms:W3CDTF">2025-02-15T11:25:15Z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