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частливое-детство"/>
    <w:p>
      <w:pPr>
        <w:pStyle w:val="Heading3"/>
      </w:pPr>
      <w:r>
        <w:t xml:space="preserve">"Счастливое детство"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1 июня 2018 года в библиотеке № 229 по адресу: ул. Туристская д.31 к.1, состоялось праздничное мероприятие «Счастливое детство» для детей с ограниченными возможностями к Международному Дню защиты детей, организованное управой района Северное Тушино города Москвы при участии ГБУ СДЦ «Кольчуга».</w:t>
      </w:r>
    </w:p>
    <w:p>
      <w:pPr>
        <w:pStyle w:val="BodyText"/>
      </w:pPr>
      <w:r>
        <w:t xml:space="preserve">Дети и их родители стали участниками яркого химического шоу и шоу мыльных пузырей, приняли участие в моделировании фигурок из шаров. Воспитанники кружка «Молодежный проект» ГБУ СДЦ «Кольчуга» провели для детей творческие мастер-классы: изготовление вееров из бумаги (оригами), рисование точечным методом и создание из пластилина картин.</w:t>
      </w:r>
    </w:p>
    <w:p>
      <w:pPr>
        <w:pStyle w:val="BodyText"/>
      </w:pPr>
      <w:r>
        <w:t xml:space="preserve">Каждый ребенок ушел с праздника с подарками и отличным настроением.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http://severnoe-tushino.mos.ru/presscenter/news/detail/7377709.html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77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77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2025-08-06T00:03:48Z</dcterms:created>
  <dcterms:modified xsi:type="dcterms:W3CDTF">2025-08-06T00:03:48Z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