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f71117dd8dba34fff6f6bc2144d4cb012fd0e2"/>
    <w:p>
      <w:pPr>
        <w:pStyle w:val="Heading3"/>
      </w:pPr>
      <w:r>
        <w:t xml:space="preserve">Криминальная сводка УВД по СЗАО за 1 – 16 декабря 2024 года</w:t>
      </w:r>
    </w:p>
    <w:p>
      <w:pPr>
        <w:pStyle w:val="FirstParagraph"/>
      </w:pPr>
      <w:r>
        <w:t xml:space="preserve">16.12.2024</w:t>
      </w:r>
    </w:p>
    <w:bookmarkEnd w:id="20"/>
    <w:bookmarkStart w:id="21" w:name="X33f4a15cb586a28455323e846099782efb09dc7"/>
    <w:p>
      <w:pPr>
        <w:pStyle w:val="Heading1"/>
      </w:pPr>
      <w:r>
        <w:t xml:space="preserve">Криминальная сводка УВД по СЗАО за 1 – 16 декабря 2024 года</w:t>
      </w:r>
    </w:p>
    <w:bookmarkEnd w:id="21"/>
    <w:bookmarkStart w:id="22" w:name="X8fb1ade39697dd2828043d56e43c4c6cec3eded"/>
    <w:p>
      <w:pPr>
        <w:pStyle w:val="Heading1"/>
      </w:pPr>
      <w:r>
        <w:rPr>
          <w:iCs/>
          <w:i/>
        </w:rPr>
        <w:t xml:space="preserve">Полицейскими района Северное Тушино задержан курьер телефонных мошенников, забравший у пенсионерки более 1,4 млн рублей</w:t>
      </w:r>
    </w:p>
    <w:p>
      <w:pPr>
        <w:pStyle w:val="FirstParagraph"/>
      </w:pPr>
      <w:r>
        <w:rPr>
          <w:iCs/>
          <w:i/>
        </w:rPr>
        <w:t xml:space="preserve">Оперативниками уголовного розыска ОМВД России по району Северное Тушино г. Москвы задержан 22-летний молодой человек, подозреваемый в мошенничестве в отношении 70-летней жительницы столицы.</w:t>
      </w:r>
    </w:p>
    <w:p>
      <w:pPr>
        <w:pStyle w:val="BodyText"/>
      </w:pPr>
      <w:r>
        <w:t xml:space="preserve">«Предварительно установлено, что 70-летней москвичке на домашний телефон позвонила неизвестная, представившаяся сотрудником организации по оказанию коммунальных услуг и, под предлогом проверки водных счетчиков, попросила назвать личные данные, что женщина и сделала. После этого с пенсионеркой связался якобы сотрудник правоохранительных органов и сообщил, что ее сбережения находятся в опасности, их необходимо обналичить и передать для размещения на "безопасный счет". Она поверила звонившему и на Планерной улице передала свыше 430 тысяч приехавшему незнакомцу. Затем, следуя указаниям звонивших, потерпевшая обналичила сбережения в размере 1 миллиона рублей в отделении банка на улице Героев Панфиловцев и передала их прибывшему к ней домой тому же курьеру. Позднее женщина поняла, что ее обманули, и обратилась в полицию. Материальный ущерб составил более 1,4 миллиона рублей.</w:t>
      </w:r>
    </w:p>
    <w:p>
      <w:pPr>
        <w:pStyle w:val="BodyText"/>
      </w:pPr>
      <w:r>
        <w:t xml:space="preserve">В результате комплекса оперативно-розыскных мероприятий сотрудники уголовного розыска задержали подозреваемого. Им оказался ранее судимый 22-летний приезжий из Алтайского края, который выполнял роль курьера. Задержанный пояснил, что "подработку" ему предложили в одном из мессенджеров. Злоумышленник дважды забрал деньги у пенсионерки, конвертировал их в криптовалюту и перевел на счет своих "работодателей", получив за свою работу 70 тысяч рублей.</w:t>
      </w:r>
    </w:p>
    <w:p>
      <w:pPr>
        <w:pStyle w:val="BodyText"/>
      </w:pPr>
      <w:r>
        <w:t xml:space="preserve">Следователем Отдела МВД России по району Северное Тушино г. Москвы в отношении подозреваемого возбуждено уголовное дело по части 4 статьи 159 УК РФ "Мошенничество". Фигурант заключен под стражу», – сообщил начальник УИиОС ГУ МВД России по г. Москве полковник внутренней службы Владимир Васенин.</w:t>
      </w:r>
    </w:p>
    <w:p>
      <w:pPr>
        <w:pStyle w:val="BodyText"/>
      </w:pPr>
      <w:r>
        <w:t xml:space="preserve">В настоящее время продолжаются оперативно-розыскные мероприятия и следственные действия, направленные на установление и задержание сообщников и организаторов задержанного, а также на выявление дополнительных эпизодов его противоправной деятельности.</w:t>
      </w:r>
    </w:p>
    <w:p>
      <w:pPr>
        <w:pStyle w:val="BodyText"/>
      </w:pPr>
      <w:r>
        <w:rPr>
          <w:bCs/>
          <w:b/>
        </w:rPr>
        <w:t xml:space="preserve">УВД по СЗАО напоминает:</w:t>
      </w:r>
    </w:p>
    <w:p>
      <w:pPr>
        <w:pStyle w:val="BodyText"/>
      </w:pPr>
      <w:r>
        <w:t xml:space="preserve">«Безопасных счетов» не существует. Если вам позвонили неизвестные, кем бы они ни представлялись и какие бы предлоги ни использовали, у вас всегда есть время проверить информацию, которую они сообщают. Не принимайте поспешных решений. Прервите разговор и посоветуйтесь с друзьями или родственниками. В большинстве случаев обман вскрывается уже на этом этапе. Позвоните в организацию, якобы из которой вам поступил звонок, и уточните полученную информацию. Если вы стали жертвой мошенничества, незамедлительно обращайтесь в полицию по телефону «02» (с мобильных «102») или в ближайший территориальный отдел МВД России.</w:t>
      </w:r>
    </w:p>
    <w:bookmarkEnd w:id="22"/>
    <w:bookmarkStart w:id="23" w:name="section"/>
    <w:p>
      <w:pPr>
        <w:pStyle w:val="Heading1"/>
      </w:pPr>
    </w:p>
    <w:bookmarkEnd w:id="23"/>
    <w:bookmarkStart w:id="24" w:name="X4b8cc87d814cb16faf65a978c518b4f469376b3"/>
    <w:p>
      <w:pPr>
        <w:pStyle w:val="Heading1"/>
      </w:pPr>
      <w:r>
        <w:rPr>
          <w:iCs/>
          <w:i/>
        </w:rPr>
        <w:t xml:space="preserve">Оперативники района Щукино задержали мужчину, находившегося в розыске 30 лет</w:t>
      </w:r>
    </w:p>
    <w:p>
      <w:pPr>
        <w:pStyle w:val="FirstParagraph"/>
      </w:pPr>
      <w:r>
        <w:rPr>
          <w:iCs/>
          <w:i/>
        </w:rPr>
        <w:t xml:space="preserve">Сотрудники уголовного розыска ОМВД России по району Щукино г. Москвы задержали 48-летнего мужчину, находившегося 30 лет в розыске за самовольное оставление военной части.</w:t>
      </w:r>
    </w:p>
    <w:p>
      <w:pPr>
        <w:pStyle w:val="BodyText"/>
      </w:pPr>
      <w:r>
        <w:t xml:space="preserve">Предварительно установлено, что в ноябре 1994 года мужчина был призван на военную службу и проходил ее в одной из войсковых частей города Москвы, однако в апреле 1995 года самовольно оставил расположение части и скрылся.</w:t>
      </w:r>
    </w:p>
    <w:p>
      <w:pPr>
        <w:pStyle w:val="BodyText"/>
      </w:pPr>
      <w:r>
        <w:t xml:space="preserve">В отношении мужчины следователем Московской городской военной прокуратуры было возбуждено уголовное дело по статье 247 УК РСФСР «Дезертирство». Он был объявлен в федеральный розыск.</w:t>
      </w:r>
    </w:p>
    <w:p>
      <w:pPr>
        <w:pStyle w:val="BodyText"/>
      </w:pPr>
      <w:r>
        <w:t xml:space="preserve">В текущем году в результате оперативно-розыскных мероприятий полицейские задержали 48-летнего мужчину в городе Москве на Авиационной улице. В настоящее время подозреваемый передан в Военное следственное управление Следственного комитета по городу Москве.</w:t>
      </w:r>
    </w:p>
    <w:bookmarkEnd w:id="24"/>
    <w:bookmarkStart w:id="25" w:name="section-1"/>
    <w:p>
      <w:pPr>
        <w:pStyle w:val="Heading1"/>
      </w:pPr>
    </w:p>
    <w:bookmarkEnd w:id="25"/>
    <w:bookmarkStart w:id="26" w:name="X551ca6df7e11a001ee4a7681a73dbb820d502b8"/>
    <w:p>
      <w:pPr>
        <w:pStyle w:val="Heading1"/>
      </w:pPr>
      <w:r>
        <w:rPr>
          <w:iCs/>
          <w:i/>
        </w:rPr>
        <w:t xml:space="preserve">Полицейскими столичного района Хорошево-Мнёвники задержан курьер телефонных мошенников, похитивших у жителя столицы почти 4 млн рублей</w:t>
      </w:r>
    </w:p>
    <w:p>
      <w:pPr>
        <w:pStyle w:val="FirstParagraph"/>
      </w:pPr>
      <w:r>
        <w:rPr>
          <w:iCs/>
          <w:i/>
        </w:rPr>
        <w:t xml:space="preserve">Сотрудники уголовного розыска задержали 18-летнего москвича, подозреваемого в хищении крупной суммы денег путем мошенничества.</w:t>
      </w:r>
    </w:p>
    <w:p>
      <w:pPr>
        <w:pStyle w:val="BodyText"/>
      </w:pPr>
      <w:r>
        <w:t xml:space="preserve">«Предварительно установлено, что 64-летнему жителю столицы поступил звонок с неизвестного номера. Звонившая представилась оператором сотовой связи и под предлогом продления срока абонентского договора попросила продиктовать код из СМС-сообщения. Спустя время поступили еще несколько звонков от неизвестных, представлявшихся сотрудниками финансовых учреждений и силовых структур. Они сообщили, что мошенники, используя его персональные данные, оформили кредиты. Чтобы закрыть заявки на заем и сохранить свои сбережения, необходимо перевести денежные средства на «безопасный счет». Введенный в заблуждение гражданин несколько раз отправил деньги на продиктованный ему расчетный счет.</w:t>
      </w:r>
    </w:p>
    <w:p>
      <w:pPr>
        <w:pStyle w:val="BodyText"/>
      </w:pPr>
      <w:r>
        <w:t xml:space="preserve">Через некоторое время потерпевшему снова позвонили и сообщили, что за ним следят мошенники. В подтверждение своих слов он выслали на мобильный телефон фотографию личного автомобиля. В ходе разговора мужчине посоветовали срочно продавать автомобиль, так как аферисты в любое время могут завладеть им. Москвич выполнил указание и продал свою иномарку за 1 миллион 800 тысяч рублей. Следуя указаниям звонивших, он встретился с курьером и отдал деньги от продажи машины.</w:t>
      </w:r>
    </w:p>
    <w:p>
      <w:pPr>
        <w:pStyle w:val="BodyText"/>
      </w:pPr>
      <w:r>
        <w:t xml:space="preserve">В этот же день гражданину снова позвонили и пояснили, что нужно передать курьеру все имеющиеся сбережения для погашения оформленных на него кредитов. Потерпевший передал деньги около своего дома на улице Демьяна Бедного прибывшим на иномарке курьерам, после чего они уехали. Спустя время житель столицы понял, что стал жертвой мошенничества, и обратился в полицию. Ущерб составил почти 4 миллиона рублей.</w:t>
      </w:r>
    </w:p>
    <w:p>
      <w:pPr>
        <w:pStyle w:val="BodyText"/>
      </w:pPr>
      <w:r>
        <w:t xml:space="preserve">В результате проведенного комплекса оперативно-розыскных мероприятий сотрудники уголовного розыска Отдела МВД России по району Хорошево-Мнёвники г. Москвы задержали 18-летнего безработного жителя столицы.</w:t>
      </w:r>
    </w:p>
    <w:p>
      <w:pPr>
        <w:pStyle w:val="BodyText"/>
      </w:pPr>
      <w:r>
        <w:t xml:space="preserve">Полицейские установили, что задержанный выполнял роль курьера. По указанию кураторов он забрал деньги у пенсионера и передал их лично соучастникам, оставив себе небольшой процент в качестве вознаграждения.</w:t>
      </w:r>
    </w:p>
    <w:p>
      <w:pPr>
        <w:pStyle w:val="BodyText"/>
      </w:pPr>
      <w:r>
        <w:t xml:space="preserve">Следователем Отдела МВД России по району Хорошево-Мнёвники г. Москвы возбуждено уголовное дело по признакам преступления, предусмотренного частью 4 статьи 159 УК РФ "Мошенничество". В отношении фигуранта избрана мера пресечения в виде заключения под стражу», – сообщил начальник УИиОС ГУ МВД России по г. Москве полковник внутренней службы Владимир Васенин.</w:t>
      </w:r>
    </w:p>
    <w:p>
      <w:pPr>
        <w:pStyle w:val="BodyText"/>
      </w:pPr>
      <w:r>
        <w:t xml:space="preserve">Проводятся дальнейшие оперативно-розыскные мероприятия и следственные действия, направленные на установление, розыск и задержание соучастников задержанного, а также выявление дополнительных эпизодов его противоправной деятельности.</w:t>
      </w:r>
    </w:p>
    <w:p>
      <w:pPr>
        <w:pStyle w:val="BodyText"/>
      </w:pPr>
      <w:r>
        <w:t xml:space="preserve">Полиция напоминает:</w:t>
      </w:r>
    </w:p>
    <w:p>
      <w:pPr>
        <w:pStyle w:val="BodyText"/>
      </w:pPr>
      <w:r>
        <w:t xml:space="preserve">Если вам позвонили якобы сотрудники государственных, в том числе правоохранительных органов, а также банка с просьбами обналичить денежные средства со счета, а затем передать их курьеру для сохранения на специальном «безопасном счете» – это мошенники! Не действуйте по указаниям неизвестных лиц, кем бы они ни представлялись. Сообщите о случившемся в полицию по номеру телефона «02», с мобильных телефонов «102».</w:t>
      </w:r>
    </w:p>
    <w:bookmarkEnd w:id="26"/>
    <w:bookmarkStart w:id="27" w:name="section-2"/>
    <w:p>
      <w:pPr>
        <w:pStyle w:val="Heading1"/>
      </w:pPr>
    </w:p>
    <w:bookmarkEnd w:id="27"/>
    <w:bookmarkStart w:id="28" w:name="X41da58525d89ab390d1b873b7e91d7df2afc53e"/>
    <w:p>
      <w:pPr>
        <w:pStyle w:val="Heading1"/>
      </w:pPr>
      <w:r>
        <w:rPr>
          <w:iCs/>
          <w:i/>
        </w:rPr>
        <w:t xml:space="preserve">В СЗАО сотрудники полиции провели профилактическую акцию «Безопасный двор»</w:t>
      </w:r>
    </w:p>
    <w:p>
      <w:pPr>
        <w:pStyle w:val="FirstParagraph"/>
      </w:pPr>
      <w:r>
        <w:t xml:space="preserve">В рамках акции «Безопасный двор» сотрудники Госавтоинспекции УВД по СЗАО совместно с участковыми уполномоченными полиции ОМВД по районам Северное Тушино, Хорошево-Мневники и Щукино провели с горожанами профилактические беседы по соблюдению правил дорожного движения.</w:t>
      </w:r>
    </w:p>
    <w:p>
      <w:pPr>
        <w:pStyle w:val="BodyText"/>
      </w:pPr>
      <w:r>
        <w:t xml:space="preserve">Во встрече приняли участие и дети, и взрослые. Им напомнили о правилах дорожного движения и безопасном поведении на улице. Граждане узнали о мерах безопасности при выходе на проезжую часть из-за припаркованных транспортных средств, дали рекомендации по ношению световозвращающих элементов на верхней одежде.</w:t>
      </w:r>
    </w:p>
    <w:p>
      <w:pPr>
        <w:pStyle w:val="BodyText"/>
      </w:pPr>
      <w:r>
        <w:t xml:space="preserve">В завершение беседы полицейские вручили каждому участнику акции тематические листовки по правилам дорожного движения.</w:t>
      </w:r>
    </w:p>
    <w:bookmarkEnd w:id="28"/>
    <w:bookmarkStart w:id="29" w:name="section-3"/>
    <w:p>
      <w:pPr>
        <w:pStyle w:val="Heading1"/>
      </w:pPr>
    </w:p>
    <w:bookmarkEnd w:id="29"/>
    <w:bookmarkStart w:id="30" w:name="X65184f72a34ad5b87966f3089eab81479686467"/>
    <w:p>
      <w:pPr>
        <w:pStyle w:val="Heading1"/>
      </w:pPr>
      <w:r>
        <w:rPr>
          <w:iCs/>
          <w:i/>
        </w:rPr>
        <w:t xml:space="preserve">На северо-западе столицы полицейские вместе с детьми повторили правила дорожного движения</w:t>
      </w:r>
    </w:p>
    <w:p>
      <w:pPr>
        <w:pStyle w:val="FirstParagraph"/>
      </w:pPr>
      <w:r>
        <w:t xml:space="preserve">Сотрудники ОГИБДД УВД по СЗАО ГУ МВД России по г. Москве провели «Безопасность начинается с семьи» с воспитанниками дошкольных отделений ГБОУ школы №1560 района Хорошево – Мневники г. Москвы и ГБОУ «Курчатовской школы» района Щукино.</w:t>
      </w:r>
    </w:p>
    <w:p>
      <w:pPr>
        <w:pStyle w:val="BodyText"/>
      </w:pPr>
      <w:r>
        <w:t xml:space="preserve">Сотрудники полиции напомнили ребятам о правилах дорожной безопасности с учётом погодных условий. Вместе они разобрали возможные опасные ситуации, с которыми могут встретиться юные пешеходы во дворе или на прогулке.</w:t>
      </w:r>
    </w:p>
    <w:p>
      <w:pPr>
        <w:pStyle w:val="BodyText"/>
      </w:pPr>
      <w:r>
        <w:t xml:space="preserve">Под руководством автоинспекторов дошкольники с большим удовольствием мастерили поделки, посвящённые безопасному переходу через проезжую часть. Работы получились яркими и красочными.</w:t>
      </w:r>
    </w:p>
    <w:p>
      <w:pPr>
        <w:pStyle w:val="BodyText"/>
      </w:pPr>
      <w:r>
        <w:t xml:space="preserve">В завершении дети поблагодарили полицейских за интересное и познавательное мероприятие.</w:t>
      </w:r>
    </w:p>
    <w:bookmarkEnd w:id="30"/>
    <w:bookmarkStart w:id="31" w:name="section-4"/>
    <w:p>
      <w:pPr>
        <w:pStyle w:val="Heading1"/>
      </w:pPr>
    </w:p>
    <w:bookmarkEnd w:id="31"/>
    <w:bookmarkStart w:id="32" w:name="X30e0e9a567218f9b3019ed672403e857e60bb9b"/>
    <w:p>
      <w:pPr>
        <w:pStyle w:val="Heading1"/>
      </w:pPr>
      <w:r>
        <w:rPr>
          <w:iCs/>
          <w:i/>
        </w:rPr>
        <w:t xml:space="preserve">Сотрудники Отдела Госавтоинспекции УВД по СЗАО провели для дошколят тематический мастер-класс «Дорожный знак своими руками»</w:t>
      </w:r>
    </w:p>
    <w:p>
      <w:pPr>
        <w:pStyle w:val="FirstParagraph"/>
      </w:pPr>
      <w:r>
        <w:t xml:space="preserve">Сотрудники ОГИБДД УВД по СЗАО ГУ МВД России по г. Москве провели мастер-класс «Дорожный знак своими руками» с дошкольниками ГБОУ Школа № 1747 района Митино и № 705 района Строгино.</w:t>
      </w:r>
    </w:p>
    <w:p>
      <w:pPr>
        <w:pStyle w:val="BodyText"/>
      </w:pPr>
      <w:r>
        <w:t xml:space="preserve">В начале полицейские в игровом формате повторили с ребятами основы безопасного поведения в дорожно-транспортной среде, уделив особое внимание правилам, которые требуется соблюдать пешеходам.</w:t>
      </w:r>
    </w:p>
    <w:p>
      <w:pPr>
        <w:pStyle w:val="BodyText"/>
      </w:pPr>
      <w:r>
        <w:t xml:space="preserve">Затем ребята приступили к изготовлению дорожного знака «Пешеходный переход» и светоотражающих брелоков. Возможность самостоятельно изготовить поделку вызвала большой интерес у участников мероприятия.</w:t>
      </w:r>
    </w:p>
    <w:p>
      <w:pPr>
        <w:pStyle w:val="BodyText"/>
      </w:pPr>
      <w:r>
        <w:t xml:space="preserve">В ходе занятия автоинспекторы рассказали детям о принципах действия и важности применения световозвращающих элементов в темное время суток.</w:t>
      </w:r>
    </w:p>
    <w:p>
      <w:pPr>
        <w:pStyle w:val="BodyText"/>
      </w:pPr>
      <w:r>
        <w:t xml:space="preserve">В завершение мероприятия дети поблагодарили полицейских за познавательную беседу и обещали соблюдать правила дорожного движения.</w:t>
      </w:r>
    </w:p>
    <w:bookmarkEnd w:id="32"/>
    <w:bookmarkStart w:id="33" w:name="X5bdb6468d7121bf9f1149a67daa9f2d0e641f49"/>
    <w:p>
      <w:pPr>
        <w:pStyle w:val="Heading1"/>
      </w:pPr>
      <w:r>
        <w:rPr>
          <w:iCs/>
          <w:i/>
        </w:rPr>
        <w:t xml:space="preserve">В СЗАО дорожные полицейские провели серию профилактических уроков по ПДД с учащимися районных школ</w:t>
      </w:r>
    </w:p>
    <w:p>
      <w:pPr>
        <w:pStyle w:val="FirstParagraph"/>
      </w:pPr>
      <w:r>
        <w:t xml:space="preserve">Сотрудники Отдела Госавтоинспекции УВД по СЗАО провели открытые уроки по правилам дорожного движения в ГБОУ Школа № 138 района Хорошево-Мневники, № 1519 района Строгино и №1190 района Митино.</w:t>
      </w:r>
    </w:p>
    <w:p>
      <w:pPr>
        <w:pStyle w:val="BodyText"/>
      </w:pPr>
      <w:r>
        <w:t xml:space="preserve">В ходе бесед сотрудники ГИБДД напомнили детям основные правила дорожного движения и показали, как применять эти знания на практике. Также, дети вместе с инспекторами обсудили значения сигналов светофора и дорожных знаков, объяснили правила поведения в период катания с горок, на коньках, недопустимости выезда на проезжую часть.</w:t>
      </w:r>
    </w:p>
    <w:p>
      <w:pPr>
        <w:pStyle w:val="BodyText"/>
      </w:pPr>
      <w:r>
        <w:t xml:space="preserve">В завершении участники получили специальные памятки и светоотражающие аксессуары. Дети выразили благодарность автоинспекторам за увлекательное и познавательное мероприятие.</w:t>
      </w:r>
    </w:p>
    <w:bookmarkEnd w:id="33"/>
    <w:bookmarkStart w:id="34" w:name="section-5"/>
    <w:p>
      <w:pPr>
        <w:pStyle w:val="Heading1"/>
      </w:pPr>
    </w:p>
    <w:p>
      <w:pPr>
        <w:pStyle w:val="FirstParagraph"/>
      </w:pPr>
      <w:r>
        <w:rPr>
          <w:iCs/>
          <w:i/>
          <w:bCs/>
          <w:b/>
        </w:rPr>
        <w:t xml:space="preserve">Автоинспекторы организовали челлендж по ПДД в районе Южное Тушино</w:t>
      </w:r>
    </w:p>
    <w:p>
      <w:pPr>
        <w:pStyle w:val="BodyText"/>
      </w:pPr>
      <w:r>
        <w:t xml:space="preserve">Сотрудники Отдела Госавтоинспекции УВД по СЗАО ГУ МВД России по г. Москве совместно с учащимися ГБОУ школы №1551 района Южное Тушино провели челлендж по правилам дорожного движения.</w:t>
      </w:r>
    </w:p>
    <w:p>
      <w:pPr>
        <w:pStyle w:val="BodyText"/>
      </w:pPr>
      <w:r>
        <w:t xml:space="preserve">В ходе мероприятия дети в увлекательной форме повторили правила дорожного движения, вспомнили как безопасно вести себя на дороге и получили советы от инспекторов ГИБДД.</w:t>
      </w:r>
    </w:p>
    <w:p>
      <w:pPr>
        <w:pStyle w:val="BodyText"/>
      </w:pPr>
      <w:r>
        <w:t xml:space="preserve">В рамках челленджа автоинспекторы подготовили для детей познавательную викторину. В ходе беседы дети узнали, что такое пешеходный переход, для чего он предназначен, почему на светофоре для пешеходов используются только два цвета — красный и зелёный. После чего, ребята совместно с педагогами, используя ножницы и клей, изготовили из цветной бумаги светофоры.</w:t>
      </w:r>
    </w:p>
    <w:p>
      <w:pPr>
        <w:pStyle w:val="BodyText"/>
      </w:pPr>
      <w:r>
        <w:t xml:space="preserve">В завершении мероприятия за активное участие в челлендже школьники получили от полицейских благодарственные письма и памятные подарки.</w:t>
      </w:r>
    </w:p>
    <w:bookmarkEnd w:id="34"/>
    <w:bookmarkStart w:id="35" w:name="section-6"/>
    <w:p>
      <w:pPr>
        <w:pStyle w:val="Heading1"/>
      </w:pPr>
    </w:p>
    <w:p>
      <w:pPr>
        <w:pStyle w:val="FirstParagraph"/>
      </w:pPr>
      <w:r>
        <w:rPr>
          <w:iCs/>
          <w:i/>
          <w:bCs/>
          <w:b/>
        </w:rPr>
        <w:t xml:space="preserve">В день Конституции РФ Общественный совет при УВД по СЗАО принял участие в тестировании</w:t>
      </w:r>
    </w:p>
    <w:p>
      <w:pPr>
        <w:pStyle w:val="BodyText"/>
      </w:pPr>
      <w:r>
        <w:t xml:space="preserve">12 декабря – важная дата в истории России, именно в этот день была создана юридическая основа для формирования демократического общества и правового государства.</w:t>
      </w:r>
    </w:p>
    <w:p>
      <w:pPr>
        <w:pStyle w:val="BodyText"/>
      </w:pPr>
      <w:r>
        <w:t xml:space="preserve">В рамках информационно-пропагандистской акции «Конституция Российской Федерации основной закон страны» члены Общественного совета при УВД по СЗАО Кирилл Маношин и Сергей Тагашев приняли участие в тестировании на знание Конституции Российской Федерации.</w:t>
      </w:r>
    </w:p>
    <w:p>
      <w:pPr>
        <w:pStyle w:val="BodyText"/>
      </w:pPr>
      <w:r>
        <w:t xml:space="preserve">Вопросы теста были интересные и познавательные. Участие в подобных тестированиях это хорошая мотивация для повышения уровня правовой грамотности.</w:t>
      </w:r>
    </w:p>
    <w:p>
      <w:pPr>
        <w:pStyle w:val="BodyText"/>
      </w:pPr>
      <w:r>
        <w:t xml:space="preserve">По завершении тестирования общественники получили сертификат, позволяющий оценить уровень знаний Конституции Российской Федерации.</w:t>
      </w:r>
    </w:p>
    <w:bookmarkEnd w:id="35"/>
    <w:bookmarkStart w:id="38" w:name="section-7"/>
    <w:p>
      <w:pPr>
        <w:pStyle w:val="Heading1"/>
      </w:pPr>
    </w:p>
    <w:p>
      <w:pPr>
        <w:pStyle w:val="FirstParagraph"/>
      </w:pPr>
      <w:r>
        <w:br/>
      </w:r>
    </w:p>
    <w:p>
      <w:pPr>
        <w:pStyle w:val="BodyText"/>
      </w:pPr>
      <w:r>
        <w:t xml:space="preserve">Адрес страницы:</w:t>
      </w:r>
      <w:r>
        <w:t xml:space="preserve"> </w:t>
      </w:r>
      <w:hyperlink r:id="rId36">
        <w:r>
          <w:rPr>
            <w:rStyle w:val="Hyperlink"/>
          </w:rPr>
          <w:t xml:space="preserve">http://severnoe-tushino.mos.ru/presscenter/news/detail/12720510.html</w:t>
        </w:r>
      </w:hyperlink>
    </w:p>
    <w:p>
      <w:pPr>
        <w:pStyle w:val="BodyText"/>
      </w:pPr>
      <w:hyperlink r:id="rId37">
        <w:r>
          <w:rPr>
            <w:rStyle w:val="Hyperlink"/>
          </w:rPr>
          <w:t xml:space="preserve">Управа района Северное Тушино города Москвы</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7" Target="http://severnoe-tushino.mos.ru" TargetMode="External" /><Relationship Type="http://schemas.openxmlformats.org/officeDocument/2006/relationships/hyperlink" Id="rId36" Target="http://severnoe-tushino.mos.ru/presscenter/news/detail/12720510.html" TargetMode="External" /></Relationships>
</file>

<file path=word/_rels/footnotes.xml.rels><?xml version="1.0" encoding="UTF-8"?><Relationships xmlns="http://schemas.openxmlformats.org/package/2006/relationships"><Relationship Type="http://schemas.openxmlformats.org/officeDocument/2006/relationships/hyperlink" Id="rId37" Target="http://severnoe-tushino.mos.ru" TargetMode="External" /><Relationship Type="http://schemas.openxmlformats.org/officeDocument/2006/relationships/hyperlink" Id="rId36" Target="http://severnoe-tushino.mos.ru/presscenter/news/detail/1272051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2025-07-24T00:29:11Z</dcterms:created>
  <dcterms:modified xsi:type="dcterms:W3CDTF">2025-07-24T00:29:11Z</dcterms:modified>
</cp:coreProperties>
</file>

<file path=docProps/custom.xml><?xml version="1.0" encoding="utf-8"?>
<Properties xmlns="http://schemas.openxmlformats.org/officeDocument/2006/custom-properties" xmlns:vt="http://schemas.openxmlformats.org/officeDocument/2006/docPropsVTypes"/>
</file>