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8454d060aae7b7fbc8282c11585298999d8c2"/>
    <w:p>
      <w:pPr>
        <w:pStyle w:val="Heading3"/>
      </w:pPr>
      <w:r>
        <w:t xml:space="preserve">АКЦИЯ «КАНИКУЛЫ С РОСГВАРДИЕЙ» ПРОШЛА НА ПОКЛОННОЙ ГОРЕ В МОСКВЕ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t xml:space="preserve">АКЦИЯ «КАНИКУЛЫ С РОСГВАРДИЕЙ» ПРОШЛА НА ПОКЛОННОЙ ГОРЕ В МОСКВЕ</w:t>
      </w:r>
    </w:p>
    <w:p>
      <w:pPr>
        <w:pStyle w:val="BodyText"/>
      </w:pPr>
      <w:r>
        <w:t xml:space="preserve">В рамках акции «Каникулы с Росгвардией» сотрудники Центра лицензионно-разрешительной работы Главного управления Росгвардии по г. Москве провели со школьниками занятие по безопасности в детском городском клубе «Лето Побед» на базе Главного военно-исторического музея страны в Музее Победы на Поклонной горе.</w:t>
      </w:r>
    </w:p>
    <w:p>
      <w:pPr>
        <w:pStyle w:val="BodyText"/>
      </w:pPr>
      <w:r>
        <w:t xml:space="preserve">Инспектор отдела организационно-методического обеспечения ЦЛРР прапорщик полиции Артур Шибаев рассказал ребятам, чем занимаются специалисты лицензионно-разрешительной системы в своей повседневной деятельности и насколько это важно в поддержании правопорядка. Более 50 школьников приняли участие в профилактической викторине, которую подготовили для них сотрудники Центра лицензионно-разрешительной работы с целью еще раз напомнить подросткам правила обращения с потенциально опасными предметами. Так, например, в случае обнаружения оружия и патронов на улице их ни в коем случае нельзя трогать, а тем более разбирать, а необходимо сообщить о находке взрослым.</w:t>
      </w:r>
    </w:p>
    <w:p>
      <w:pPr>
        <w:pStyle w:val="BodyText"/>
      </w:pPr>
      <w:r>
        <w:t xml:space="preserve">В завершении мероприятия росгвардейцы пожелали ребятам с пользой и удовольствием провести время в лагере, получить новые знания, навыки и обрести друзей.</w:t>
      </w:r>
    </w:p>
    <w:p>
      <w:pPr>
        <w:pStyle w:val="BodyText"/>
      </w:pPr>
      <w:r>
        <w:t xml:space="preserve">Цикл занятий на базе городского клуба нацелен на то, чтобы сделать летний отдых школьников не только интересным, но и полезным. Помимо знакомства подростков с видами служебной деятельности подразделений столичного главка Росгвардии подобные мероприятия способствуют военно-патриотическому воспитанию, формированию безопасного поведения и правовой культуры. Ранее в рамках акции «Каникулы с Росгвардией» с детьми в клубе «Лето Побед» тематическое занятие провели сотрудники ОМОН «Авангард» ГУ Росгвардии по г. Москве.</w:t>
      </w:r>
    </w:p>
    <w:p>
      <w:pPr>
        <w:pStyle w:val="BodyText"/>
      </w:pPr>
      <w:r>
        <w:drawing>
          <wp:inline>
            <wp:extent cx="5334000" cy="24638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0f/vg2vknuevzoxynnn5n16vg0qmttxt8jl/WhatsApp-Image-2022_07_22-at-09.55.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http://severnoe-tushino.mos.ru/presscenter/news/detail/10981840.html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1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81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2025-02-09T07:19:50Z</dcterms:created>
  <dcterms:modified xsi:type="dcterms:W3CDTF">2025-02-09T07:19:50Z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