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c4db6b38aa346901ab4271803f01a92cc710a"/>
    <w:p>
      <w:pPr>
        <w:pStyle w:val="Heading3"/>
      </w:pPr>
      <w:r>
        <w:t xml:space="preserve">Неработающие родители получают в ПФР пособие по уходу за детьми до полутора лет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Неработающие родители получают в ПФР пособие по уходу за детьми до полутора лет</w:t>
      </w:r>
    </w:p>
    <w:p>
      <w:pPr>
        <w:pStyle w:val="BodyText"/>
      </w:pPr>
      <w:r>
        <w:rPr>
          <w:bCs/>
          <w:b/>
        </w:rPr>
        <w:t xml:space="preserve">3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 2022 года Пенсионный фонд России принял от соцзащиты полномочия по предоставлению отдельных мер социальной поддержки. Одна из часто востребованных социальных выплат – ежемесячное пособие по уходу за ребенком до полутора лет.</w:t>
      </w:r>
    </w:p>
    <w:p>
      <w:pPr>
        <w:pStyle w:val="BodyText"/>
      </w:pPr>
      <w:r>
        <w:rPr>
          <w:iCs/>
          <w:i/>
          <w:bCs/>
          <w:b/>
        </w:rPr>
        <w:t xml:space="preserve">Напомним, право на пособие имеют следующие категории неработающих граждан:</w:t>
      </w:r>
    </w:p>
    <w:p>
      <w:pPr>
        <w:pStyle w:val="BodyText"/>
      </w:pPr>
      <w:r>
        <w:t xml:space="preserve">- мама ребенка до 1,5 лет, уволенная во время беременности или декретного отпуска из-за ликвидации работодателя либо прекращения деятельности в качестве индивидуального предпринимателя, нотариуса или адвоката;</w:t>
      </w:r>
    </w:p>
    <w:p>
      <w:pPr>
        <w:pStyle w:val="BodyText"/>
      </w:pPr>
      <w:r>
        <w:t xml:space="preserve">- родитель ребенка до 1,5 лет, а также опекун или родственник, уволенные во время отпуска по уходу за ребенком;</w:t>
      </w:r>
    </w:p>
    <w:p>
      <w:pPr>
        <w:pStyle w:val="BodyText"/>
      </w:pPr>
      <w:r>
        <w:t xml:space="preserve">- родитель ребенка до 1,5 лет, а также опекун или родственник, обучающийся по очной форме;</w:t>
      </w:r>
    </w:p>
    <w:p>
      <w:pPr>
        <w:pStyle w:val="BodyText"/>
      </w:pPr>
      <w:r>
        <w:t xml:space="preserve">- неработающий родитель ребенка до 1,5 лет, а также его опекун или родственник.</w:t>
      </w:r>
    </w:p>
    <w:p>
      <w:pPr>
        <w:pStyle w:val="BodyText"/>
      </w:pPr>
      <w:r>
        <w:t xml:space="preserve">Размер выплаты зависит от времени, когда произошло увольнение: во время отпуска по беременности и родам, в отпуске по уходу за ребенком или во время беременности. В случае, если увольнение произошло во время отпуска по беременности и родам, то размер пособия составляет 40% средней зарплаты за последний год до увольнения. Если увольнение было во время отпуска по уходу за ребенком, то в размере, установленном на последнем месте работы. В остальных случаях предусмотрено минимальное пособие в 2022 году –</w:t>
      </w:r>
      <w:r>
        <w:t xml:space="preserve"> </w:t>
      </w:r>
      <w:r>
        <w:rPr>
          <w:bCs/>
          <w:b/>
        </w:rPr>
        <w:t xml:space="preserve">7 677,81 руб.</w:t>
      </w:r>
    </w:p>
    <w:p>
      <w:pPr>
        <w:pStyle w:val="BodyText"/>
      </w:pPr>
      <w:r>
        <w:rPr>
          <w:iCs/>
          <w:i/>
          <w:bCs/>
          <w:b/>
        </w:rPr>
        <w:t xml:space="preserve">Оформить пособие можно в клиентской службе Пенсионного фонда по месту жительства или в МФЦ.</w:t>
      </w:r>
    </w:p>
    <w:p>
      <w:pPr>
        <w:pStyle w:val="BodyText"/>
      </w:pPr>
      <w:r>
        <w:rPr>
          <w:iCs/>
          <w:i/>
          <w:bCs/>
          <w:b/>
        </w:rPr>
        <w:t xml:space="preserve">Подробная информация о выплате размещена на сайте ПФР в разделе "Меры поддержки, переданные из органов социальной защиты населения", в подразделе "Семьям с детьми".</w:t>
      </w:r>
    </w:p>
    <w:p>
      <w:pPr>
        <w:pStyle w:val="BodyText"/>
      </w:pPr>
      <w:r>
        <w:rPr>
          <w:iCs/>
          <w:i/>
          <w:bCs/>
          <w:b/>
        </w:rPr>
        <w:t xml:space="preserve">Бесплатный номер Единого контакт-центра (ЕКЦ) взаимодействия с гражданами 8 800 600 0000.</w:t>
      </w:r>
    </w:p>
    <w:p>
      <w:pPr>
        <w:pStyle w:val="BodyText"/>
      </w:pPr>
      <w:r>
        <w:drawing>
          <wp:inline>
            <wp:extent cx="2317315" cy="28809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07/xd1nbloalvy4wx20snl0exw65a1ysa28/kuut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15" cy="2880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http://severnoe-tushino.mos.ru/presscenter/news/detail/10976630.html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2024-09-30T21:35:46Z</dcterms:created>
  <dcterms:modified xsi:type="dcterms:W3CDTF">2024-09-30T21:35:46Z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