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f4d1d611e8ced64723bf96849952d57c95db1"/>
    <w:p>
      <w:pPr>
        <w:pStyle w:val="Heading3"/>
      </w:pPr>
      <w:r>
        <w:t xml:space="preserve">В столичном регионе количество пенсионеров увеличилось на 70 тыс. человек</w:t>
      </w:r>
    </w:p>
    <w:p>
      <w:pPr>
        <w:pStyle w:val="FirstParagraph"/>
      </w:pPr>
      <w:r>
        <w:t xml:space="preserve">22.05.2014</w:t>
      </w:r>
    </w:p>
    <w:p>
      <w:pPr>
        <w:pStyle w:val="BodyText"/>
      </w:pPr>
      <w:r>
        <w:t xml:space="preserve">Сегодня в Москве и Подмосковье пенсии и пособия за счет средств столичного Отделения ПФР получают 4,70 млн. человек, в том числе трудовые пенсии по старости получают 4,12 млн. граждан, по инвалидности - более 268 тыс. граждан, по случаю потери кормильца - более 114 тыс. человек. По сравнению с 2013 годом количество пенсионеров в Москве и Московской области увеличилось на 70 тысяч. Такие данные предоставило Бюджетное Управление Отделения ПФР по г. Москве и Московской области.</w:t>
      </w:r>
    </w:p>
    <w:p>
      <w:pPr>
        <w:pStyle w:val="BodyText"/>
      </w:pPr>
      <w:r>
        <w:t xml:space="preserve">В апреле 2014 года пенсионерам столичного региона начисление и выплата пенсий и пособий, которые находятся в компетенции ГУ - Отделения ПФР по г.Москве и Московской области, произведена вовремя и в полном объеме. Ни в одном из районов столицы и Московской области сбоев в выплате пенсий и пособий не было.</w:t>
      </w:r>
    </w:p>
    <w:p>
      <w:pPr>
        <w:pStyle w:val="BodyText"/>
      </w:pPr>
      <w:r>
        <w:t xml:space="preserve">Напомним, что с начала года прошла индексация пенсий на 8,2%. Соответственно, средний размер назначенной трудовой пенсии по старости в Москве составил 12,387 руб., в Московской области 12,290 рублей.</w:t>
      </w:r>
    </w:p>
    <w:p>
      <w:pPr>
        <w:pStyle w:val="BodyText"/>
      </w:pPr>
      <w:r>
        <w:t xml:space="preserve">По вопросам своего пенсионного обеспечения жители столицы и области могут обратиться по телефону «горячей линии» 8-495-987-09-09 или в территориальный орган ПФР по месту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http://severnoe-tushino.mos.ru/presscenter/news/detail/1052045.html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52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52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2023-09-21T11:52:48Z</dcterms:created>
  <dcterms:modified xsi:type="dcterms:W3CDTF">2023-09-21T11:52:48Z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