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7409f682f30d55de9946cbc4da75ada10ffcd"/>
    <w:p>
      <w:pPr>
        <w:pStyle w:val="Heading3"/>
      </w:pPr>
      <w:r>
        <w:t xml:space="preserve">Сведения о доходах сотрудников управы района Северное Тушино за 2014 год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rPr>
          <w:bCs/>
          <w:b/>
        </w:rPr>
        <w:t xml:space="preserve">Сведения о доходах, расходах,</w:t>
      </w:r>
    </w:p>
    <w:p>
      <w:pPr>
        <w:pStyle w:val="BodyText"/>
      </w:pPr>
      <w:r>
        <w:rPr>
          <w:bCs/>
          <w:b/>
        </w:rPr>
        <w:t xml:space="preserve">об имуществе и обязательствах имущественного характера государственных гражданских служащих</w:t>
      </w:r>
    </w:p>
    <w:p>
      <w:pPr>
        <w:pStyle w:val="BodyText"/>
      </w:pPr>
      <w:r>
        <w:rPr>
          <w:bCs/>
          <w:b/>
        </w:rPr>
        <w:t xml:space="preserve">управы района Северное Тушино города Москвы и членов их семей</w:t>
      </w:r>
    </w:p>
    <w:p>
      <w:pPr>
        <w:pStyle w:val="BodyText"/>
      </w:pPr>
      <w:r>
        <w:rPr>
          <w:bCs/>
          <w:b/>
        </w:rPr>
        <w:t xml:space="preserve">за период с 1 января 2014 г. по 31 декабря 2014 г.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/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Транспортные средства</w:t>
            </w:r>
            <w:r>
              <w:br/>
            </w:r>
            <w:r>
              <w:t xml:space="preserve">(вид, марка)</w:t>
            </w:r>
          </w:p>
        </w:tc>
        <w:tc>
          <w:tcPr/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/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Данцевич Николай Юрьевич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BMW X5</w:t>
            </w:r>
          </w:p>
        </w:tc>
        <w:tc>
          <w:tcPr/>
          <w:p>
            <w:pPr>
              <w:jc w:val="left"/>
            </w:pPr>
            <w:r>
              <w:t xml:space="preserve">3 451 820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3 032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Мотоцикл BMW K 1600 GTL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ИЖС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3 032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ИЖС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3 032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Соловьев Олег Анатольевич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управы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Honda Civic</w:t>
            </w:r>
          </w:p>
        </w:tc>
        <w:tc>
          <w:tcPr/>
          <w:p>
            <w:pPr>
              <w:jc w:val="left"/>
            </w:pPr>
            <w:r>
              <w:t xml:space="preserve">1668793,46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51,4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jc w:val="left"/>
            </w:pPr>
            <w:r>
              <w:t xml:space="preserve">1874903,09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Храбров Алексей Владимирович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общим и организационным вопросам управы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Suzuki Swift</w:t>
            </w:r>
          </w:p>
        </w:tc>
        <w:tc>
          <w:tcPr/>
          <w:p>
            <w:pPr>
              <w:jc w:val="left"/>
            </w:pPr>
            <w:r>
              <w:t xml:space="preserve">1310 603,42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2100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271 140,24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Белов Анатолий Викторович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 по вопросам жилищно-коммунального хозяйства, благоустройства управы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 собственность</w:t>
            </w:r>
          </w:p>
        </w:tc>
        <w:tc>
          <w:tcPr/>
          <w:p>
            <w:pPr>
              <w:jc w:val="left"/>
            </w:pPr>
            <w:r>
              <w:t xml:space="preserve">89,2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AUDI Q7</w:t>
            </w:r>
          </w:p>
        </w:tc>
        <w:tc>
          <w:tcPr/>
          <w:p>
            <w:pPr>
              <w:jc w:val="left"/>
            </w:pPr>
            <w:r>
              <w:t xml:space="preserve">1 158 500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Jaguar</w:t>
              </w:r>
            </w:hyperlink>
            <w:r>
              <w:t xml:space="preserve"> </w:t>
            </w:r>
            <w:r>
              <w:t xml:space="preserve">XF</w:t>
            </w:r>
          </w:p>
        </w:tc>
        <w:tc>
          <w:tcPr/>
          <w:p>
            <w:pPr>
              <w:jc w:val="left"/>
            </w:pPr>
            <w:r>
              <w:t xml:space="preserve">193 949,52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Шуликова Татьяна Юрьевна</w:t>
            </w:r>
          </w:p>
        </w:tc>
        <w:tc>
          <w:tcPr/>
          <w:p>
            <w:pPr>
              <w:jc w:val="left"/>
            </w:pPr>
            <w:r>
              <w:t xml:space="preserve">Начальник организационного отдела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998 598,94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Кирьянов Михаил Александрович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спортивной и досуговой работы управы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bookmarkStart w:id="21" w:name="X1207a264b4c9f4df21fde20366a046b31aef217"/>
            <w:bookmarkEnd w:id="21"/>
            <w:r>
              <w:t xml:space="preserve"> </w:t>
            </w:r>
            <w:r>
              <w:t xml:space="preserve">Легковой автомобиль Renault Logan</w:t>
            </w:r>
          </w:p>
        </w:tc>
        <w:tc>
          <w:tcPr/>
          <w:p>
            <w:pPr>
              <w:jc w:val="left"/>
            </w:pPr>
            <w:r>
              <w:t xml:space="preserve">842 963,45</w:t>
            </w:r>
          </w:p>
        </w:tc>
        <w:tc>
          <w:tcPr/>
          <w:p>
            <w:pPr>
              <w:jc w:val="left"/>
            </w:pPr>
            <w:r>
              <w:t xml:space="preserve">По основному месту работы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Машино-</w:t>
            </w:r>
          </w:p>
          <w:p>
            <w:pPr>
              <w:jc w:val="left"/>
            </w:pPr>
            <w:r>
              <w:t xml:space="preserve">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Renault Logan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земельный участок садовый</w:t>
            </w:r>
          </w:p>
        </w:tc>
        <w:tc>
          <w:tcPr/>
          <w:p>
            <w:pPr>
              <w:jc w:val="left"/>
            </w:pPr>
            <w:r>
              <w:t xml:space="preserve">совместная собственность</w:t>
            </w:r>
          </w:p>
        </w:tc>
        <w:tc>
          <w:tcPr/>
          <w:p>
            <w:pPr>
              <w:jc w:val="left"/>
            </w:pPr>
            <w:r>
              <w:t xml:space="preserve">1600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581 569,52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Жилой дачный дом</w:t>
            </w:r>
          </w:p>
        </w:tc>
        <w:tc>
          <w:tcPr/>
          <w:p>
            <w:pPr>
              <w:jc w:val="left"/>
            </w:pPr>
            <w:r>
              <w:t xml:space="preserve">совместная собственность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 собственность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Зотова Елена Александровна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социального развития управы района Северное Тушино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jc w:val="left"/>
            </w:pPr>
            <w:r>
              <w:t xml:space="preserve">913 389,80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автомобиль Mercedes-Bens C180</w:t>
            </w:r>
          </w:p>
        </w:tc>
        <w:tc>
          <w:tcPr/>
          <w:p>
            <w:pPr>
              <w:jc w:val="left"/>
            </w:pPr>
            <w:r>
              <w:t xml:space="preserve">2 056 014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Комиссаров Роман Владимирович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жилищно-коммунального хозяйства, благоустройства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Volkswagen golf</w:t>
            </w:r>
          </w:p>
          <w:p>
            <w:pPr>
              <w:jc w:val="left"/>
            </w:pPr>
            <w:r>
              <w:t xml:space="preserve">Volkswagen polo</w:t>
            </w:r>
          </w:p>
        </w:tc>
        <w:tc>
          <w:tcPr/>
          <w:p>
            <w:pPr>
              <w:jc w:val="left"/>
            </w:pPr>
            <w:r>
              <w:t xml:space="preserve">854 677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http://severnoe-tushino.mos.ru/anti-corruption/information-on-income-expenses-about-property-and-obligations-of-property-character/detail/1832840.html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anti-corruption/information-on-income-expenses-about-property-and-obligations-of-property-character/detail/1832840.html" TargetMode="External" /><Relationship Type="http://schemas.openxmlformats.org/officeDocument/2006/relationships/hyperlink" Id="rId20" Target="http://yabs.yandex.ru/count/BaBNDzgEwN840000Zhzn7bG5KfK1cm9kGxS193E8kesq80M9eDXzVPY979sj3VyEfb6AkYoQom6zkxoK50Ag0QMaDri4lAj4S0ID0P6slfBr0fE53Q81cGL2ZA3E-mYWe1nE3g-Wpli8b9vI4gUU5XUegxypcQxzJfTMxjZi50Mn0RA44Bcj3VyEk_R5Fd_ExgFo0S7__________m_2xbHDTfSJKsF5Zmz-4m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anti-corruption/information-on-income-expenses-about-property-and-obligations-of-property-character/detail/1832840.html" TargetMode="External" /><Relationship Type="http://schemas.openxmlformats.org/officeDocument/2006/relationships/hyperlink" Id="rId20" Target="http://yabs.yandex.ru/count/BaBNDzgEwN840000Zhzn7bG5KfK1cm9kGxS193E8kesq80M9eDXzVPY979sj3VyEfb6AkYoQom6zkxoK50Ag0QMaDri4lAj4S0ID0P6slfBr0fE53Q81cGL2ZA3E-mYWe1nE3g-Wpli8b9vI4gUU5XUegxypcQxzJfTMxjZi50Mn0RA44Bcj3VyEk_R5Fd_ExgFo0S7__________m_2xbHDTfSJKsF5Zmz-4m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2025-07-28T07:35:39Z</dcterms:created>
  <dcterms:modified xsi:type="dcterms:W3CDTF">2025-07-28T07:35:39Z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